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E8C09" w14:textId="16847D7A" w:rsidR="00DF1136" w:rsidRPr="00DF1136" w:rsidRDefault="000643C3" w:rsidP="00DF1136">
      <w:pPr>
        <w:jc w:val="left"/>
        <w:rPr>
          <w:sz w:val="18"/>
          <w:szCs w:val="18"/>
        </w:rPr>
      </w:pPr>
      <w:bookmarkStart w:id="0" w:name="_GoBack"/>
      <w:bookmarkEnd w:id="0"/>
      <w:r>
        <w:rPr>
          <w:rFonts w:hint="eastAsia"/>
          <w:sz w:val="18"/>
          <w:szCs w:val="18"/>
        </w:rPr>
        <w:t>（様式３</w:t>
      </w:r>
      <w:r w:rsidR="005F38B2">
        <w:rPr>
          <w:rFonts w:hint="eastAsia"/>
          <w:sz w:val="18"/>
          <w:szCs w:val="18"/>
        </w:rPr>
        <w:t xml:space="preserve">）　　　</w:t>
      </w:r>
      <w:r w:rsidR="00DF1136" w:rsidRPr="00DF1136">
        <w:rPr>
          <w:rFonts w:hint="eastAsia"/>
          <w:sz w:val="18"/>
          <w:szCs w:val="18"/>
        </w:rPr>
        <w:t>新型コロナウイルス感染症　感染予防対策</w:t>
      </w:r>
      <w:r w:rsidR="00016E23">
        <w:rPr>
          <w:rFonts w:hint="eastAsia"/>
          <w:sz w:val="18"/>
          <w:szCs w:val="18"/>
        </w:rPr>
        <w:t xml:space="preserve">　　　　　　　　　　　　　　　　　　　　　　　　　　　　　　　　　　　　　　</w:t>
      </w:r>
      <w:r w:rsidR="00016E23" w:rsidRPr="00016E23">
        <w:rPr>
          <w:rFonts w:hint="eastAsia"/>
          <w:sz w:val="22"/>
        </w:rPr>
        <w:t>【</w:t>
      </w:r>
      <w:r w:rsidR="00E65371">
        <w:rPr>
          <w:rFonts w:hint="eastAsia"/>
          <w:sz w:val="22"/>
        </w:rPr>
        <w:t>主催団体</w:t>
      </w:r>
      <w:r w:rsidR="00016E23" w:rsidRPr="00016E23">
        <w:rPr>
          <w:rFonts w:hint="eastAsia"/>
          <w:sz w:val="22"/>
        </w:rPr>
        <w:t>用】</w:t>
      </w:r>
    </w:p>
    <w:p w14:paraId="006FF02E" w14:textId="1F71F75B" w:rsidR="00C11850" w:rsidRPr="00DA0CD5" w:rsidRDefault="00DA0CD5" w:rsidP="00DF1136">
      <w:pPr>
        <w:jc w:val="center"/>
        <w:rPr>
          <w:sz w:val="40"/>
          <w:szCs w:val="40"/>
        </w:rPr>
      </w:pPr>
      <w:r w:rsidRPr="00DA0CD5">
        <w:rPr>
          <w:rFonts w:hint="eastAsia"/>
          <w:sz w:val="40"/>
          <w:szCs w:val="40"/>
        </w:rPr>
        <w:t>稽古</w:t>
      </w:r>
      <w:r w:rsidR="00E65371">
        <w:rPr>
          <w:rFonts w:hint="eastAsia"/>
          <w:sz w:val="40"/>
          <w:szCs w:val="40"/>
        </w:rPr>
        <w:t xml:space="preserve">　</w:t>
      </w:r>
      <w:r w:rsidR="000A102E">
        <w:rPr>
          <w:rFonts w:hint="eastAsia"/>
          <w:sz w:val="40"/>
          <w:szCs w:val="40"/>
        </w:rPr>
        <w:t>安全</w:t>
      </w:r>
      <w:r w:rsidR="00E65371">
        <w:rPr>
          <w:rFonts w:hint="eastAsia"/>
          <w:sz w:val="40"/>
          <w:szCs w:val="40"/>
        </w:rPr>
        <w:t>対策チェック表</w:t>
      </w:r>
    </w:p>
    <w:p w14:paraId="6EA77417" w14:textId="66859B55" w:rsidR="00E65371" w:rsidRDefault="00E65371" w:rsidP="003B4FFD">
      <w:pPr>
        <w:spacing w:line="500" w:lineRule="exact"/>
        <w:jc w:val="left"/>
        <w:rPr>
          <w:sz w:val="28"/>
          <w:szCs w:val="28"/>
          <w:u w:val="single"/>
        </w:rPr>
      </w:pPr>
      <w:r>
        <w:rPr>
          <w:rFonts w:hint="eastAsia"/>
          <w:sz w:val="28"/>
          <w:szCs w:val="28"/>
          <w:u w:val="single"/>
        </w:rPr>
        <w:t xml:space="preserve">主催団体名　　　　　　　</w:t>
      </w:r>
      <w:r>
        <w:rPr>
          <w:sz w:val="28"/>
          <w:szCs w:val="28"/>
          <w:u w:val="single"/>
        </w:rPr>
        <w:t xml:space="preserve">  </w:t>
      </w:r>
      <w:r w:rsidRPr="005336AE">
        <w:rPr>
          <w:rFonts w:hint="eastAsia"/>
          <w:sz w:val="28"/>
          <w:szCs w:val="28"/>
          <w:u w:val="single"/>
        </w:rPr>
        <w:t xml:space="preserve">　　　　　　　　　　　　</w:t>
      </w:r>
      <w:r>
        <w:rPr>
          <w:rFonts w:hint="eastAsia"/>
          <w:sz w:val="28"/>
          <w:szCs w:val="28"/>
          <w:u w:val="single"/>
        </w:rPr>
        <w:t xml:space="preserve">　　　</w:t>
      </w:r>
      <w:r w:rsidRPr="005336AE">
        <w:rPr>
          <w:rFonts w:hint="eastAsia"/>
          <w:sz w:val="28"/>
          <w:szCs w:val="28"/>
          <w:u w:val="single"/>
        </w:rPr>
        <w:t xml:space="preserve">　　　</w:t>
      </w:r>
      <w:r>
        <w:rPr>
          <w:rFonts w:hint="eastAsia"/>
          <w:sz w:val="28"/>
          <w:szCs w:val="28"/>
          <w:u w:val="single"/>
        </w:rPr>
        <w:t xml:space="preserve"> </w:t>
      </w:r>
      <w:r>
        <w:rPr>
          <w:sz w:val="28"/>
          <w:szCs w:val="28"/>
          <w:u w:val="single"/>
        </w:rPr>
        <w:t xml:space="preserve"> </w:t>
      </w:r>
      <w:r w:rsidRPr="005336AE">
        <w:rPr>
          <w:rFonts w:hint="eastAsia"/>
          <w:sz w:val="28"/>
          <w:szCs w:val="28"/>
          <w:u w:val="single"/>
        </w:rPr>
        <w:t xml:space="preserve">　</w:t>
      </w:r>
    </w:p>
    <w:p w14:paraId="7AEE5FAC" w14:textId="57646C8E" w:rsidR="00DA0CD5" w:rsidRPr="00E65371" w:rsidRDefault="005336AE" w:rsidP="003B4FFD">
      <w:pPr>
        <w:spacing w:line="500" w:lineRule="exact"/>
        <w:jc w:val="left"/>
        <w:rPr>
          <w:sz w:val="28"/>
          <w:szCs w:val="28"/>
        </w:rPr>
      </w:pPr>
      <w:r>
        <w:rPr>
          <w:rFonts w:hint="eastAsia"/>
          <w:sz w:val="28"/>
          <w:szCs w:val="28"/>
          <w:u w:val="single"/>
        </w:rPr>
        <w:t xml:space="preserve">稽古日　　</w:t>
      </w:r>
      <w:r w:rsidR="00E65371">
        <w:rPr>
          <w:rFonts w:hint="eastAsia"/>
          <w:sz w:val="28"/>
          <w:szCs w:val="28"/>
          <w:u w:val="single"/>
        </w:rPr>
        <w:t xml:space="preserve"> </w:t>
      </w:r>
      <w:r w:rsidR="00DA0CD5" w:rsidRPr="005336AE">
        <w:rPr>
          <w:rFonts w:hint="eastAsia"/>
          <w:sz w:val="28"/>
          <w:szCs w:val="28"/>
          <w:u w:val="single"/>
        </w:rPr>
        <w:t>令和</w:t>
      </w:r>
      <w:r w:rsidR="00F02CF7">
        <w:rPr>
          <w:rFonts w:hint="eastAsia"/>
          <w:sz w:val="28"/>
          <w:szCs w:val="28"/>
          <w:u w:val="single"/>
        </w:rPr>
        <w:t xml:space="preserve">　</w:t>
      </w:r>
      <w:r>
        <w:rPr>
          <w:rFonts w:hint="eastAsia"/>
          <w:sz w:val="28"/>
          <w:szCs w:val="28"/>
          <w:u w:val="single"/>
        </w:rPr>
        <w:t xml:space="preserve">　</w:t>
      </w:r>
      <w:r w:rsidR="00DA0CD5" w:rsidRPr="005336AE">
        <w:rPr>
          <w:rFonts w:hint="eastAsia"/>
          <w:sz w:val="28"/>
          <w:szCs w:val="28"/>
          <w:u w:val="single"/>
        </w:rPr>
        <w:t xml:space="preserve">　年</w:t>
      </w:r>
      <w:r w:rsidR="00F02CF7">
        <w:rPr>
          <w:rFonts w:hint="eastAsia"/>
          <w:sz w:val="28"/>
          <w:szCs w:val="28"/>
          <w:u w:val="single"/>
        </w:rPr>
        <w:t xml:space="preserve">　</w:t>
      </w:r>
      <w:r w:rsidR="00DA0CD5" w:rsidRPr="005336AE">
        <w:rPr>
          <w:rFonts w:hint="eastAsia"/>
          <w:sz w:val="28"/>
          <w:szCs w:val="28"/>
          <w:u w:val="single"/>
        </w:rPr>
        <w:t xml:space="preserve">　　月</w:t>
      </w:r>
      <w:r w:rsidR="00F02CF7">
        <w:rPr>
          <w:rFonts w:hint="eastAsia"/>
          <w:sz w:val="28"/>
          <w:szCs w:val="28"/>
          <w:u w:val="single"/>
        </w:rPr>
        <w:t xml:space="preserve">　</w:t>
      </w:r>
      <w:r w:rsidR="00DA0CD5" w:rsidRPr="005336AE">
        <w:rPr>
          <w:rFonts w:hint="eastAsia"/>
          <w:sz w:val="28"/>
          <w:szCs w:val="28"/>
          <w:u w:val="single"/>
        </w:rPr>
        <w:t xml:space="preserve">　　日</w:t>
      </w:r>
      <w:r w:rsidR="00E65371">
        <w:rPr>
          <w:rFonts w:hint="eastAsia"/>
          <w:sz w:val="28"/>
          <w:szCs w:val="28"/>
        </w:rPr>
        <w:t xml:space="preserve">　 </w:t>
      </w:r>
      <w:r w:rsidR="00E65371" w:rsidRPr="00E65371">
        <w:rPr>
          <w:rFonts w:hint="eastAsia"/>
          <w:sz w:val="28"/>
          <w:szCs w:val="28"/>
          <w:u w:val="single"/>
        </w:rPr>
        <w:t>会　場</w:t>
      </w:r>
      <w:r w:rsidR="00E65371">
        <w:rPr>
          <w:rFonts w:hint="eastAsia"/>
          <w:sz w:val="28"/>
          <w:szCs w:val="28"/>
          <w:u w:val="single"/>
        </w:rPr>
        <w:t xml:space="preserve">　　　　　　　　　　　　　　　　　　　　　　</w:t>
      </w:r>
      <w:r w:rsidR="007B5AB8">
        <w:rPr>
          <w:rFonts w:hint="eastAsia"/>
          <w:sz w:val="28"/>
          <w:szCs w:val="28"/>
          <w:u w:val="single"/>
        </w:rPr>
        <w:t xml:space="preserve">　</w:t>
      </w:r>
    </w:p>
    <w:p w14:paraId="27FEE5B2" w14:textId="74584B75" w:rsidR="00DF1136" w:rsidRPr="007B5AB8" w:rsidRDefault="00E65371" w:rsidP="007B5AB8">
      <w:pPr>
        <w:spacing w:line="400" w:lineRule="exact"/>
        <w:rPr>
          <w:sz w:val="24"/>
          <w:szCs w:val="24"/>
          <w:u w:val="single"/>
        </w:rPr>
      </w:pPr>
      <w:r w:rsidRPr="00E65371">
        <w:rPr>
          <w:rFonts w:hint="eastAsia"/>
          <w:sz w:val="28"/>
          <w:szCs w:val="28"/>
          <w:u w:val="single"/>
        </w:rPr>
        <w:t>参加人数</w:t>
      </w:r>
      <w:r>
        <w:rPr>
          <w:rFonts w:hint="eastAsia"/>
          <w:sz w:val="28"/>
          <w:szCs w:val="28"/>
          <w:u w:val="single"/>
        </w:rPr>
        <w:t xml:space="preserve">　</w:t>
      </w:r>
      <w:r w:rsidR="007B5AB8">
        <w:rPr>
          <w:rFonts w:hint="eastAsia"/>
          <w:sz w:val="28"/>
          <w:szCs w:val="28"/>
          <w:u w:val="single"/>
        </w:rPr>
        <w:t xml:space="preserve"> </w:t>
      </w:r>
      <w:r w:rsidR="007B5AB8" w:rsidRPr="007B5AB8">
        <w:rPr>
          <w:rFonts w:hint="eastAsia"/>
          <w:sz w:val="24"/>
          <w:szCs w:val="24"/>
          <w:u w:val="single"/>
        </w:rPr>
        <w:t>・未就学児　　　　名　　・小学生　　　　名　　・中学生　　　　名</w:t>
      </w:r>
    </w:p>
    <w:p w14:paraId="14086443" w14:textId="41D72FDD" w:rsidR="007B5AB8" w:rsidRPr="007B5AB8" w:rsidRDefault="007B5AB8" w:rsidP="007B5AB8">
      <w:pPr>
        <w:spacing w:line="400" w:lineRule="exact"/>
        <w:rPr>
          <w:sz w:val="28"/>
          <w:szCs w:val="28"/>
          <w:u w:val="single"/>
        </w:rPr>
      </w:pPr>
      <w:r w:rsidRPr="007B5AB8">
        <w:rPr>
          <w:rFonts w:hint="eastAsia"/>
          <w:sz w:val="24"/>
          <w:szCs w:val="24"/>
        </w:rPr>
        <w:t xml:space="preserve">　　　　　　　</w:t>
      </w:r>
      <w:r>
        <w:rPr>
          <w:rFonts w:hint="eastAsia"/>
          <w:sz w:val="24"/>
          <w:szCs w:val="24"/>
        </w:rPr>
        <w:t xml:space="preserve">　</w:t>
      </w:r>
      <w:r w:rsidRPr="007B5AB8">
        <w:rPr>
          <w:rFonts w:hint="eastAsia"/>
          <w:sz w:val="24"/>
          <w:szCs w:val="24"/>
          <w:u w:val="single"/>
        </w:rPr>
        <w:t xml:space="preserve"> ・高校生　　　　　 名　　・大学生　　　　名　 ・一般　　　　　 名</w:t>
      </w:r>
      <w:r w:rsidRPr="007B5AB8">
        <w:rPr>
          <w:rFonts w:hint="eastAsia"/>
          <w:sz w:val="28"/>
          <w:szCs w:val="28"/>
          <w:u w:val="single"/>
        </w:rPr>
        <w:t xml:space="preserve">　</w:t>
      </w:r>
      <w:r>
        <w:rPr>
          <w:rFonts w:hint="eastAsia"/>
          <w:sz w:val="28"/>
          <w:szCs w:val="28"/>
          <w:u w:val="single"/>
        </w:rPr>
        <w:t xml:space="preserve">　　　計　　　　　名</w:t>
      </w:r>
    </w:p>
    <w:p w14:paraId="3698C0AD" w14:textId="77777777" w:rsidR="00C276F9" w:rsidRPr="00DF1136" w:rsidRDefault="00C276F9" w:rsidP="00C276F9">
      <w:pPr>
        <w:spacing w:line="240" w:lineRule="exact"/>
        <w:rPr>
          <w:sz w:val="28"/>
          <w:szCs w:val="28"/>
          <w:u w:val="single"/>
        </w:rPr>
      </w:pPr>
    </w:p>
    <w:tbl>
      <w:tblPr>
        <w:tblStyle w:val="a3"/>
        <w:tblW w:w="10509" w:type="dxa"/>
        <w:tblInd w:w="-147" w:type="dxa"/>
        <w:tblLayout w:type="fixed"/>
        <w:tblLook w:val="04A0" w:firstRow="1" w:lastRow="0" w:firstColumn="1" w:lastColumn="0" w:noHBand="0" w:noVBand="1"/>
      </w:tblPr>
      <w:tblGrid>
        <w:gridCol w:w="586"/>
        <w:gridCol w:w="586"/>
        <w:gridCol w:w="7920"/>
        <w:gridCol w:w="1417"/>
      </w:tblGrid>
      <w:tr w:rsidR="000A102E" w14:paraId="4A871480" w14:textId="77777777" w:rsidTr="005F38B2">
        <w:trPr>
          <w:trHeight w:val="447"/>
        </w:trPr>
        <w:tc>
          <w:tcPr>
            <w:tcW w:w="586" w:type="dxa"/>
            <w:vAlign w:val="center"/>
          </w:tcPr>
          <w:p w14:paraId="7211F68B" w14:textId="77777777" w:rsidR="000A102E" w:rsidRDefault="000A102E" w:rsidP="002F3569">
            <w:pPr>
              <w:spacing w:line="320" w:lineRule="exact"/>
            </w:pPr>
          </w:p>
        </w:tc>
        <w:tc>
          <w:tcPr>
            <w:tcW w:w="586" w:type="dxa"/>
            <w:vAlign w:val="center"/>
          </w:tcPr>
          <w:p w14:paraId="70102297" w14:textId="1FD2B90D" w:rsidR="000A102E" w:rsidRDefault="000A102E" w:rsidP="002F3569">
            <w:pPr>
              <w:spacing w:line="320" w:lineRule="exact"/>
            </w:pPr>
          </w:p>
        </w:tc>
        <w:tc>
          <w:tcPr>
            <w:tcW w:w="7920" w:type="dxa"/>
            <w:vAlign w:val="center"/>
          </w:tcPr>
          <w:p w14:paraId="360BFAFC" w14:textId="0EF6A123" w:rsidR="000A102E" w:rsidRPr="002F3569" w:rsidRDefault="000A102E" w:rsidP="002F3569">
            <w:pPr>
              <w:spacing w:line="320" w:lineRule="exact"/>
              <w:jc w:val="center"/>
              <w:rPr>
                <w:sz w:val="24"/>
                <w:szCs w:val="24"/>
              </w:rPr>
            </w:pPr>
            <w:r w:rsidRPr="002F3569">
              <w:rPr>
                <w:rFonts w:hint="eastAsia"/>
                <w:sz w:val="24"/>
                <w:szCs w:val="24"/>
              </w:rPr>
              <w:t>項　　　目</w:t>
            </w:r>
          </w:p>
        </w:tc>
        <w:tc>
          <w:tcPr>
            <w:tcW w:w="1417" w:type="dxa"/>
            <w:vAlign w:val="center"/>
          </w:tcPr>
          <w:p w14:paraId="04A86067" w14:textId="0BBCBDE8" w:rsidR="000A102E" w:rsidRPr="002F3569" w:rsidRDefault="000A102E" w:rsidP="002F3569">
            <w:pPr>
              <w:spacing w:line="320" w:lineRule="exact"/>
              <w:jc w:val="center"/>
              <w:rPr>
                <w:sz w:val="24"/>
                <w:szCs w:val="24"/>
              </w:rPr>
            </w:pPr>
            <w:r w:rsidRPr="002F3569">
              <w:rPr>
                <w:rFonts w:hint="eastAsia"/>
                <w:sz w:val="24"/>
                <w:szCs w:val="24"/>
              </w:rPr>
              <w:t>確認欄</w:t>
            </w:r>
          </w:p>
        </w:tc>
      </w:tr>
      <w:tr w:rsidR="005F38B2" w14:paraId="14FF3A2D" w14:textId="77777777" w:rsidTr="005F38B2">
        <w:trPr>
          <w:trHeight w:val="447"/>
        </w:trPr>
        <w:tc>
          <w:tcPr>
            <w:tcW w:w="586" w:type="dxa"/>
            <w:vMerge w:val="restart"/>
            <w:vAlign w:val="center"/>
          </w:tcPr>
          <w:p w14:paraId="59204915" w14:textId="064AEF1B" w:rsidR="005F38B2" w:rsidRPr="00DF1136" w:rsidRDefault="005F38B2" w:rsidP="005F38B2">
            <w:pPr>
              <w:jc w:val="center"/>
              <w:rPr>
                <w:sz w:val="24"/>
                <w:szCs w:val="24"/>
              </w:rPr>
            </w:pPr>
            <w:r>
              <w:rPr>
                <w:rFonts w:hint="eastAsia"/>
                <w:sz w:val="24"/>
                <w:szCs w:val="24"/>
              </w:rPr>
              <w:t>稽古前</w:t>
            </w:r>
          </w:p>
        </w:tc>
        <w:tc>
          <w:tcPr>
            <w:tcW w:w="586" w:type="dxa"/>
            <w:vAlign w:val="center"/>
          </w:tcPr>
          <w:p w14:paraId="637717FB" w14:textId="362C35FF" w:rsidR="005F38B2" w:rsidRPr="00DF1136" w:rsidRDefault="005F38B2" w:rsidP="005F38B2">
            <w:pPr>
              <w:jc w:val="center"/>
              <w:rPr>
                <w:sz w:val="24"/>
                <w:szCs w:val="24"/>
              </w:rPr>
            </w:pPr>
            <w:r w:rsidRPr="00DF1136">
              <w:rPr>
                <w:rFonts w:hint="eastAsia"/>
                <w:sz w:val="24"/>
                <w:szCs w:val="24"/>
              </w:rPr>
              <w:t>１</w:t>
            </w:r>
          </w:p>
        </w:tc>
        <w:tc>
          <w:tcPr>
            <w:tcW w:w="7920" w:type="dxa"/>
            <w:vAlign w:val="center"/>
          </w:tcPr>
          <w:p w14:paraId="6ADFD1B8" w14:textId="71C2C68C" w:rsidR="005F38B2" w:rsidRPr="00DF1136" w:rsidRDefault="005F38B2" w:rsidP="005F38B2">
            <w:pPr>
              <w:rPr>
                <w:sz w:val="24"/>
                <w:szCs w:val="24"/>
              </w:rPr>
            </w:pPr>
            <w:r>
              <w:rPr>
                <w:rFonts w:hint="eastAsia"/>
                <w:sz w:val="24"/>
                <w:szCs w:val="24"/>
              </w:rPr>
              <w:t>床、</w:t>
            </w:r>
            <w:r w:rsidR="001E78C6">
              <w:rPr>
                <w:rFonts w:hint="eastAsia"/>
                <w:sz w:val="24"/>
                <w:szCs w:val="24"/>
              </w:rPr>
              <w:t>共用道具（打ち込み台など）、</w:t>
            </w:r>
            <w:r>
              <w:rPr>
                <w:rFonts w:hint="eastAsia"/>
                <w:sz w:val="24"/>
                <w:szCs w:val="24"/>
              </w:rPr>
              <w:t>共用箇所（</w:t>
            </w:r>
            <w:r w:rsidR="001E78C6">
              <w:rPr>
                <w:rFonts w:hint="eastAsia"/>
                <w:sz w:val="24"/>
                <w:szCs w:val="24"/>
              </w:rPr>
              <w:t>会場出入り口の</w:t>
            </w:r>
            <w:r>
              <w:rPr>
                <w:rFonts w:hint="eastAsia"/>
                <w:sz w:val="24"/>
                <w:szCs w:val="24"/>
              </w:rPr>
              <w:t>ドアノブ、手すりなど）</w:t>
            </w:r>
            <w:r w:rsidR="001E78C6">
              <w:rPr>
                <w:rFonts w:hint="eastAsia"/>
                <w:sz w:val="24"/>
                <w:szCs w:val="24"/>
              </w:rPr>
              <w:t>等</w:t>
            </w:r>
            <w:r>
              <w:rPr>
                <w:rFonts w:hint="eastAsia"/>
                <w:sz w:val="24"/>
                <w:szCs w:val="24"/>
              </w:rPr>
              <w:t>の清掃、除菌をする</w:t>
            </w:r>
          </w:p>
        </w:tc>
        <w:tc>
          <w:tcPr>
            <w:tcW w:w="1417" w:type="dxa"/>
            <w:vAlign w:val="center"/>
          </w:tcPr>
          <w:p w14:paraId="277D825F" w14:textId="13DC7926" w:rsidR="005F38B2" w:rsidRDefault="005F38B2" w:rsidP="005F38B2"/>
        </w:tc>
      </w:tr>
      <w:tr w:rsidR="001E78C6" w14:paraId="353065D3" w14:textId="77777777" w:rsidTr="005F38B2">
        <w:trPr>
          <w:trHeight w:val="447"/>
        </w:trPr>
        <w:tc>
          <w:tcPr>
            <w:tcW w:w="586" w:type="dxa"/>
            <w:vMerge/>
            <w:vAlign w:val="center"/>
          </w:tcPr>
          <w:p w14:paraId="2A61408B" w14:textId="77777777" w:rsidR="001E78C6" w:rsidRDefault="001E78C6" w:rsidP="005F38B2">
            <w:pPr>
              <w:jc w:val="center"/>
              <w:rPr>
                <w:sz w:val="24"/>
                <w:szCs w:val="24"/>
              </w:rPr>
            </w:pPr>
          </w:p>
        </w:tc>
        <w:tc>
          <w:tcPr>
            <w:tcW w:w="586" w:type="dxa"/>
            <w:vAlign w:val="center"/>
          </w:tcPr>
          <w:p w14:paraId="6FF5D1B6" w14:textId="1CBF1DF4" w:rsidR="001E78C6" w:rsidRPr="00DF1136" w:rsidRDefault="001E78C6" w:rsidP="005F38B2">
            <w:pPr>
              <w:jc w:val="center"/>
              <w:rPr>
                <w:sz w:val="24"/>
                <w:szCs w:val="24"/>
              </w:rPr>
            </w:pPr>
            <w:r>
              <w:rPr>
                <w:rFonts w:hint="eastAsia"/>
                <w:sz w:val="24"/>
                <w:szCs w:val="24"/>
              </w:rPr>
              <w:t>２</w:t>
            </w:r>
          </w:p>
        </w:tc>
        <w:tc>
          <w:tcPr>
            <w:tcW w:w="7920" w:type="dxa"/>
            <w:vAlign w:val="center"/>
          </w:tcPr>
          <w:p w14:paraId="447B1C51" w14:textId="1F101334" w:rsidR="001E78C6" w:rsidRDefault="001E78C6" w:rsidP="005F38B2">
            <w:pPr>
              <w:rPr>
                <w:sz w:val="24"/>
                <w:szCs w:val="24"/>
              </w:rPr>
            </w:pPr>
            <w:r>
              <w:rPr>
                <w:rFonts w:hint="eastAsia"/>
                <w:sz w:val="24"/>
                <w:szCs w:val="24"/>
              </w:rPr>
              <w:t>稽古会場内が密閉状態になっていない　※窓や扉を開けて換気している</w:t>
            </w:r>
          </w:p>
        </w:tc>
        <w:tc>
          <w:tcPr>
            <w:tcW w:w="1417" w:type="dxa"/>
            <w:vAlign w:val="center"/>
          </w:tcPr>
          <w:p w14:paraId="41FA2A2A" w14:textId="77777777" w:rsidR="001E78C6" w:rsidRDefault="001E78C6" w:rsidP="005F38B2"/>
        </w:tc>
      </w:tr>
      <w:tr w:rsidR="005F38B2" w14:paraId="0DAA1406" w14:textId="77777777" w:rsidTr="005F38B2">
        <w:trPr>
          <w:trHeight w:val="447"/>
        </w:trPr>
        <w:tc>
          <w:tcPr>
            <w:tcW w:w="586" w:type="dxa"/>
            <w:vMerge/>
            <w:vAlign w:val="center"/>
          </w:tcPr>
          <w:p w14:paraId="199343E9" w14:textId="77777777" w:rsidR="005F38B2" w:rsidRPr="00DF1136" w:rsidRDefault="005F38B2" w:rsidP="005F38B2">
            <w:pPr>
              <w:jc w:val="center"/>
              <w:rPr>
                <w:sz w:val="24"/>
                <w:szCs w:val="24"/>
              </w:rPr>
            </w:pPr>
          </w:p>
        </w:tc>
        <w:tc>
          <w:tcPr>
            <w:tcW w:w="586" w:type="dxa"/>
            <w:vAlign w:val="center"/>
          </w:tcPr>
          <w:p w14:paraId="0458A5E8" w14:textId="39335E65" w:rsidR="005F38B2" w:rsidRPr="00DF1136" w:rsidRDefault="001E78C6" w:rsidP="005F38B2">
            <w:pPr>
              <w:jc w:val="center"/>
              <w:rPr>
                <w:sz w:val="24"/>
                <w:szCs w:val="24"/>
              </w:rPr>
            </w:pPr>
            <w:r>
              <w:rPr>
                <w:rFonts w:hint="eastAsia"/>
                <w:sz w:val="24"/>
                <w:szCs w:val="24"/>
              </w:rPr>
              <w:t>３</w:t>
            </w:r>
          </w:p>
        </w:tc>
        <w:tc>
          <w:tcPr>
            <w:tcW w:w="7920" w:type="dxa"/>
            <w:vAlign w:val="center"/>
          </w:tcPr>
          <w:p w14:paraId="57E16157" w14:textId="1A0F9F54" w:rsidR="005F38B2" w:rsidRPr="00DF1136" w:rsidRDefault="005F38B2" w:rsidP="005F38B2">
            <w:pPr>
              <w:rPr>
                <w:sz w:val="24"/>
                <w:szCs w:val="24"/>
              </w:rPr>
            </w:pPr>
            <w:r>
              <w:rPr>
                <w:rFonts w:hint="eastAsia"/>
                <w:sz w:val="24"/>
                <w:szCs w:val="24"/>
              </w:rPr>
              <w:t>参加者の健康状態が良好である　　※稽古参加確認票で確認する</w:t>
            </w:r>
          </w:p>
        </w:tc>
        <w:tc>
          <w:tcPr>
            <w:tcW w:w="1417" w:type="dxa"/>
            <w:vAlign w:val="center"/>
          </w:tcPr>
          <w:p w14:paraId="7C6018F3" w14:textId="3BB39CE4" w:rsidR="005F38B2" w:rsidRDefault="005F38B2" w:rsidP="005F38B2"/>
        </w:tc>
      </w:tr>
      <w:tr w:rsidR="0013433A" w14:paraId="5CFE7584" w14:textId="77777777" w:rsidTr="005F38B2">
        <w:trPr>
          <w:trHeight w:val="447"/>
        </w:trPr>
        <w:tc>
          <w:tcPr>
            <w:tcW w:w="586" w:type="dxa"/>
            <w:vMerge/>
            <w:vAlign w:val="center"/>
          </w:tcPr>
          <w:p w14:paraId="6C1D6BCB" w14:textId="77777777" w:rsidR="0013433A" w:rsidRPr="00DF1136" w:rsidRDefault="0013433A" w:rsidP="005F38B2">
            <w:pPr>
              <w:jc w:val="center"/>
              <w:rPr>
                <w:sz w:val="24"/>
                <w:szCs w:val="24"/>
              </w:rPr>
            </w:pPr>
          </w:p>
        </w:tc>
        <w:tc>
          <w:tcPr>
            <w:tcW w:w="586" w:type="dxa"/>
            <w:vAlign w:val="center"/>
          </w:tcPr>
          <w:p w14:paraId="3FBD2A35" w14:textId="28EF403E" w:rsidR="0013433A" w:rsidRDefault="0013433A" w:rsidP="005F38B2">
            <w:pPr>
              <w:jc w:val="center"/>
              <w:rPr>
                <w:sz w:val="24"/>
                <w:szCs w:val="24"/>
              </w:rPr>
            </w:pPr>
            <w:r>
              <w:rPr>
                <w:rFonts w:hint="eastAsia"/>
                <w:sz w:val="24"/>
                <w:szCs w:val="24"/>
              </w:rPr>
              <w:t>４</w:t>
            </w:r>
          </w:p>
        </w:tc>
        <w:tc>
          <w:tcPr>
            <w:tcW w:w="7920" w:type="dxa"/>
            <w:vAlign w:val="center"/>
          </w:tcPr>
          <w:p w14:paraId="5708F69D" w14:textId="12CFC8F4" w:rsidR="0013433A" w:rsidRDefault="0013433A" w:rsidP="005F38B2">
            <w:pPr>
              <w:rPr>
                <w:sz w:val="24"/>
                <w:szCs w:val="24"/>
              </w:rPr>
            </w:pPr>
            <w:r>
              <w:rPr>
                <w:rFonts w:hint="eastAsia"/>
                <w:sz w:val="24"/>
                <w:szCs w:val="24"/>
              </w:rPr>
              <w:t>参加者に手洗い、うがい、アルコールによる手指の除菌を呼びかける</w:t>
            </w:r>
          </w:p>
        </w:tc>
        <w:tc>
          <w:tcPr>
            <w:tcW w:w="1417" w:type="dxa"/>
            <w:vAlign w:val="center"/>
          </w:tcPr>
          <w:p w14:paraId="0DE9CA31" w14:textId="77777777" w:rsidR="0013433A" w:rsidRDefault="0013433A" w:rsidP="005F38B2"/>
        </w:tc>
      </w:tr>
      <w:tr w:rsidR="005F38B2" w14:paraId="15BA1DDE" w14:textId="77777777" w:rsidTr="005F38B2">
        <w:trPr>
          <w:trHeight w:val="411"/>
        </w:trPr>
        <w:tc>
          <w:tcPr>
            <w:tcW w:w="586" w:type="dxa"/>
            <w:vMerge/>
            <w:vAlign w:val="center"/>
          </w:tcPr>
          <w:p w14:paraId="5A60AFF8" w14:textId="77777777" w:rsidR="005F38B2" w:rsidRPr="00DF1136" w:rsidRDefault="005F38B2" w:rsidP="005F38B2">
            <w:pPr>
              <w:jc w:val="center"/>
              <w:rPr>
                <w:sz w:val="24"/>
                <w:szCs w:val="24"/>
              </w:rPr>
            </w:pPr>
          </w:p>
        </w:tc>
        <w:tc>
          <w:tcPr>
            <w:tcW w:w="586" w:type="dxa"/>
            <w:vAlign w:val="center"/>
          </w:tcPr>
          <w:p w14:paraId="5D83ED3F" w14:textId="321CD294" w:rsidR="005F38B2" w:rsidRPr="00DF1136" w:rsidRDefault="0013433A" w:rsidP="005F38B2">
            <w:pPr>
              <w:jc w:val="center"/>
              <w:rPr>
                <w:sz w:val="24"/>
                <w:szCs w:val="24"/>
              </w:rPr>
            </w:pPr>
            <w:r>
              <w:rPr>
                <w:rFonts w:hint="eastAsia"/>
                <w:sz w:val="24"/>
                <w:szCs w:val="24"/>
              </w:rPr>
              <w:t>５</w:t>
            </w:r>
          </w:p>
        </w:tc>
        <w:tc>
          <w:tcPr>
            <w:tcW w:w="7920" w:type="dxa"/>
            <w:vAlign w:val="center"/>
          </w:tcPr>
          <w:p w14:paraId="29317DCD" w14:textId="491C7FBF" w:rsidR="005F38B2" w:rsidRPr="00DF1136" w:rsidRDefault="005F38B2" w:rsidP="005F38B2">
            <w:pPr>
              <w:rPr>
                <w:sz w:val="24"/>
                <w:szCs w:val="24"/>
              </w:rPr>
            </w:pPr>
            <w:r>
              <w:rPr>
                <w:rFonts w:hint="eastAsia"/>
                <w:sz w:val="24"/>
                <w:szCs w:val="24"/>
              </w:rPr>
              <w:t>更衣室内の密集を避けるため、交代で使用するなど対策している</w:t>
            </w:r>
          </w:p>
        </w:tc>
        <w:tc>
          <w:tcPr>
            <w:tcW w:w="1417" w:type="dxa"/>
            <w:vAlign w:val="center"/>
          </w:tcPr>
          <w:p w14:paraId="6AB3FB3C" w14:textId="77777777" w:rsidR="005F38B2" w:rsidRDefault="005F38B2" w:rsidP="005F38B2"/>
        </w:tc>
      </w:tr>
      <w:tr w:rsidR="0013433A" w14:paraId="670C9C4F" w14:textId="77777777" w:rsidTr="005F38B2">
        <w:trPr>
          <w:trHeight w:val="447"/>
        </w:trPr>
        <w:tc>
          <w:tcPr>
            <w:tcW w:w="586" w:type="dxa"/>
            <w:vMerge w:val="restart"/>
            <w:vAlign w:val="center"/>
          </w:tcPr>
          <w:p w14:paraId="557C0BDC" w14:textId="76A72B86" w:rsidR="0013433A" w:rsidRPr="00DF1136" w:rsidRDefault="0013433A" w:rsidP="005F38B2">
            <w:pPr>
              <w:jc w:val="center"/>
              <w:rPr>
                <w:sz w:val="24"/>
                <w:szCs w:val="24"/>
              </w:rPr>
            </w:pPr>
            <w:r>
              <w:rPr>
                <w:rFonts w:hint="eastAsia"/>
                <w:sz w:val="24"/>
                <w:szCs w:val="24"/>
              </w:rPr>
              <w:t>稽古中</w:t>
            </w:r>
          </w:p>
        </w:tc>
        <w:tc>
          <w:tcPr>
            <w:tcW w:w="586" w:type="dxa"/>
            <w:vAlign w:val="center"/>
          </w:tcPr>
          <w:p w14:paraId="10C68647" w14:textId="741A40F0" w:rsidR="0013433A" w:rsidRPr="00DF1136" w:rsidRDefault="0013433A" w:rsidP="005F38B2">
            <w:pPr>
              <w:jc w:val="center"/>
              <w:rPr>
                <w:sz w:val="24"/>
                <w:szCs w:val="24"/>
              </w:rPr>
            </w:pPr>
            <w:r>
              <w:rPr>
                <w:rFonts w:hint="eastAsia"/>
                <w:sz w:val="24"/>
                <w:szCs w:val="24"/>
              </w:rPr>
              <w:t>６</w:t>
            </w:r>
          </w:p>
        </w:tc>
        <w:tc>
          <w:tcPr>
            <w:tcW w:w="7920" w:type="dxa"/>
            <w:vAlign w:val="center"/>
          </w:tcPr>
          <w:p w14:paraId="2B1A1E72" w14:textId="4E7BFEB8" w:rsidR="0013433A" w:rsidRPr="00DF1136" w:rsidRDefault="0013433A" w:rsidP="005F38B2">
            <w:pPr>
              <w:rPr>
                <w:sz w:val="24"/>
                <w:szCs w:val="24"/>
              </w:rPr>
            </w:pPr>
            <w:r>
              <w:rPr>
                <w:rFonts w:hint="eastAsia"/>
                <w:sz w:val="24"/>
                <w:szCs w:val="24"/>
              </w:rPr>
              <w:t>参加者の密集を避けるため、準備体操、素振り等の行い方や隊形を工夫している　※一列になって同一方向を向く、向かい合う場合や２列以上になる場合およそ２ｍの間隔を取る、発</w:t>
            </w:r>
            <w:r w:rsidR="00C64F80">
              <w:rPr>
                <w:rFonts w:hint="eastAsia"/>
                <w:sz w:val="24"/>
                <w:szCs w:val="24"/>
              </w:rPr>
              <w:t>声</w:t>
            </w:r>
            <w:r>
              <w:rPr>
                <w:rFonts w:hint="eastAsia"/>
                <w:sz w:val="24"/>
                <w:szCs w:val="24"/>
              </w:rPr>
              <w:t>を極力控える　など</w:t>
            </w:r>
          </w:p>
        </w:tc>
        <w:tc>
          <w:tcPr>
            <w:tcW w:w="1417" w:type="dxa"/>
            <w:vAlign w:val="center"/>
          </w:tcPr>
          <w:p w14:paraId="240ECE49" w14:textId="77777777" w:rsidR="0013433A" w:rsidRDefault="0013433A" w:rsidP="005F38B2"/>
        </w:tc>
      </w:tr>
      <w:tr w:rsidR="0013433A" w14:paraId="01461C63" w14:textId="77777777" w:rsidTr="005F38B2">
        <w:trPr>
          <w:trHeight w:val="447"/>
        </w:trPr>
        <w:tc>
          <w:tcPr>
            <w:tcW w:w="586" w:type="dxa"/>
            <w:vMerge/>
            <w:vAlign w:val="center"/>
          </w:tcPr>
          <w:p w14:paraId="30E268CC" w14:textId="77777777" w:rsidR="0013433A" w:rsidRPr="00DF1136" w:rsidRDefault="0013433A" w:rsidP="005F38B2">
            <w:pPr>
              <w:jc w:val="center"/>
              <w:rPr>
                <w:sz w:val="24"/>
                <w:szCs w:val="24"/>
              </w:rPr>
            </w:pPr>
          </w:p>
        </w:tc>
        <w:tc>
          <w:tcPr>
            <w:tcW w:w="586" w:type="dxa"/>
            <w:vAlign w:val="center"/>
          </w:tcPr>
          <w:p w14:paraId="148CD6F5" w14:textId="0B771CFA" w:rsidR="0013433A" w:rsidRPr="00DF1136" w:rsidRDefault="0013433A" w:rsidP="005F38B2">
            <w:pPr>
              <w:jc w:val="center"/>
              <w:rPr>
                <w:sz w:val="24"/>
                <w:szCs w:val="24"/>
              </w:rPr>
            </w:pPr>
            <w:r>
              <w:rPr>
                <w:rFonts w:hint="eastAsia"/>
                <w:sz w:val="24"/>
                <w:szCs w:val="24"/>
              </w:rPr>
              <w:t>７</w:t>
            </w:r>
          </w:p>
        </w:tc>
        <w:tc>
          <w:tcPr>
            <w:tcW w:w="7920" w:type="dxa"/>
            <w:vAlign w:val="center"/>
          </w:tcPr>
          <w:p w14:paraId="7A1F2734" w14:textId="0ABF2083" w:rsidR="0013433A" w:rsidRPr="00DF1136" w:rsidRDefault="0013433A" w:rsidP="005F38B2">
            <w:pPr>
              <w:rPr>
                <w:sz w:val="24"/>
                <w:szCs w:val="24"/>
              </w:rPr>
            </w:pPr>
            <w:r>
              <w:rPr>
                <w:rFonts w:hint="eastAsia"/>
                <w:sz w:val="24"/>
                <w:szCs w:val="24"/>
              </w:rPr>
              <w:t>参加者は、飛沫の飛散防止等のため、マスクを着用している</w:t>
            </w:r>
          </w:p>
        </w:tc>
        <w:tc>
          <w:tcPr>
            <w:tcW w:w="1417" w:type="dxa"/>
            <w:vAlign w:val="center"/>
          </w:tcPr>
          <w:p w14:paraId="182FEA8F" w14:textId="77777777" w:rsidR="0013433A" w:rsidRDefault="0013433A" w:rsidP="005F38B2"/>
        </w:tc>
      </w:tr>
      <w:tr w:rsidR="0013433A" w14:paraId="69AA9273" w14:textId="77777777" w:rsidTr="005F38B2">
        <w:trPr>
          <w:trHeight w:val="447"/>
        </w:trPr>
        <w:tc>
          <w:tcPr>
            <w:tcW w:w="586" w:type="dxa"/>
            <w:vMerge/>
            <w:vAlign w:val="center"/>
          </w:tcPr>
          <w:p w14:paraId="08349331" w14:textId="77777777" w:rsidR="0013433A" w:rsidRPr="00DF1136" w:rsidRDefault="0013433A" w:rsidP="005F38B2">
            <w:pPr>
              <w:jc w:val="center"/>
              <w:rPr>
                <w:sz w:val="24"/>
                <w:szCs w:val="24"/>
              </w:rPr>
            </w:pPr>
          </w:p>
        </w:tc>
        <w:tc>
          <w:tcPr>
            <w:tcW w:w="586" w:type="dxa"/>
            <w:vAlign w:val="center"/>
          </w:tcPr>
          <w:p w14:paraId="67A49726" w14:textId="42BB9369" w:rsidR="0013433A" w:rsidRPr="00DF1136" w:rsidRDefault="0013433A" w:rsidP="005F38B2">
            <w:pPr>
              <w:jc w:val="center"/>
              <w:rPr>
                <w:sz w:val="24"/>
                <w:szCs w:val="24"/>
              </w:rPr>
            </w:pPr>
            <w:r>
              <w:rPr>
                <w:rFonts w:hint="eastAsia"/>
                <w:sz w:val="24"/>
                <w:szCs w:val="24"/>
              </w:rPr>
              <w:t>８</w:t>
            </w:r>
          </w:p>
        </w:tc>
        <w:tc>
          <w:tcPr>
            <w:tcW w:w="7920" w:type="dxa"/>
            <w:vAlign w:val="center"/>
          </w:tcPr>
          <w:p w14:paraId="30477A80" w14:textId="6CED166C" w:rsidR="0013433A" w:rsidRPr="00DF1136" w:rsidRDefault="0013433A" w:rsidP="005F38B2">
            <w:pPr>
              <w:rPr>
                <w:sz w:val="24"/>
                <w:szCs w:val="24"/>
              </w:rPr>
            </w:pPr>
            <w:r>
              <w:rPr>
                <w:rFonts w:hint="eastAsia"/>
                <w:sz w:val="24"/>
                <w:szCs w:val="24"/>
              </w:rPr>
              <w:t>参加者は、相手からの飛沫防止のため、シールドを着用している（推奨）</w:t>
            </w:r>
          </w:p>
        </w:tc>
        <w:tc>
          <w:tcPr>
            <w:tcW w:w="1417" w:type="dxa"/>
            <w:vAlign w:val="center"/>
          </w:tcPr>
          <w:p w14:paraId="41335758" w14:textId="77777777" w:rsidR="0013433A" w:rsidRDefault="0013433A" w:rsidP="005F38B2"/>
        </w:tc>
      </w:tr>
      <w:tr w:rsidR="0013433A" w14:paraId="4664E86C" w14:textId="77777777" w:rsidTr="005F38B2">
        <w:trPr>
          <w:trHeight w:val="447"/>
        </w:trPr>
        <w:tc>
          <w:tcPr>
            <w:tcW w:w="586" w:type="dxa"/>
            <w:vMerge/>
            <w:vAlign w:val="center"/>
          </w:tcPr>
          <w:p w14:paraId="5A261B95" w14:textId="77777777" w:rsidR="0013433A" w:rsidRPr="00DF1136" w:rsidRDefault="0013433A" w:rsidP="005F38B2">
            <w:pPr>
              <w:jc w:val="center"/>
              <w:rPr>
                <w:sz w:val="24"/>
                <w:szCs w:val="24"/>
              </w:rPr>
            </w:pPr>
          </w:p>
        </w:tc>
        <w:tc>
          <w:tcPr>
            <w:tcW w:w="586" w:type="dxa"/>
            <w:vAlign w:val="center"/>
          </w:tcPr>
          <w:p w14:paraId="770214D7" w14:textId="410FDAC1" w:rsidR="0013433A" w:rsidRPr="00DF1136" w:rsidRDefault="0013433A" w:rsidP="005F38B2">
            <w:pPr>
              <w:jc w:val="center"/>
              <w:rPr>
                <w:sz w:val="24"/>
                <w:szCs w:val="24"/>
              </w:rPr>
            </w:pPr>
            <w:r>
              <w:rPr>
                <w:rFonts w:hint="eastAsia"/>
                <w:sz w:val="24"/>
                <w:szCs w:val="24"/>
              </w:rPr>
              <w:t>９</w:t>
            </w:r>
          </w:p>
        </w:tc>
        <w:tc>
          <w:tcPr>
            <w:tcW w:w="7920" w:type="dxa"/>
            <w:vAlign w:val="center"/>
          </w:tcPr>
          <w:p w14:paraId="25E6842D" w14:textId="18D9818D" w:rsidR="0013433A" w:rsidRPr="00DF1136" w:rsidRDefault="0013433A" w:rsidP="005F38B2">
            <w:pPr>
              <w:rPr>
                <w:sz w:val="24"/>
                <w:szCs w:val="24"/>
              </w:rPr>
            </w:pPr>
            <w:r>
              <w:rPr>
                <w:rFonts w:hint="eastAsia"/>
                <w:sz w:val="24"/>
                <w:szCs w:val="24"/>
              </w:rPr>
              <w:t xml:space="preserve">対人的な稽古は、２部制の導入や方法を工夫して、密集にならない適正な人数で行っている　</w:t>
            </w:r>
          </w:p>
        </w:tc>
        <w:tc>
          <w:tcPr>
            <w:tcW w:w="1417" w:type="dxa"/>
            <w:vAlign w:val="center"/>
          </w:tcPr>
          <w:p w14:paraId="176986CB" w14:textId="77777777" w:rsidR="0013433A" w:rsidRDefault="0013433A" w:rsidP="005F38B2"/>
        </w:tc>
      </w:tr>
      <w:tr w:rsidR="0013433A" w14:paraId="6074E6A2" w14:textId="77777777" w:rsidTr="005F38B2">
        <w:trPr>
          <w:trHeight w:val="447"/>
        </w:trPr>
        <w:tc>
          <w:tcPr>
            <w:tcW w:w="586" w:type="dxa"/>
            <w:vMerge/>
            <w:vAlign w:val="center"/>
          </w:tcPr>
          <w:p w14:paraId="42E85512" w14:textId="77777777" w:rsidR="0013433A" w:rsidRPr="00DF1136" w:rsidRDefault="0013433A" w:rsidP="005F38B2">
            <w:pPr>
              <w:jc w:val="center"/>
              <w:rPr>
                <w:sz w:val="24"/>
                <w:szCs w:val="24"/>
              </w:rPr>
            </w:pPr>
          </w:p>
        </w:tc>
        <w:tc>
          <w:tcPr>
            <w:tcW w:w="586" w:type="dxa"/>
            <w:vAlign w:val="center"/>
          </w:tcPr>
          <w:p w14:paraId="74E4F3BD" w14:textId="2D340494" w:rsidR="0013433A" w:rsidRPr="00DF1136" w:rsidRDefault="0013433A" w:rsidP="005F38B2">
            <w:pPr>
              <w:jc w:val="center"/>
              <w:rPr>
                <w:sz w:val="24"/>
                <w:szCs w:val="24"/>
              </w:rPr>
            </w:pPr>
            <w:r>
              <w:rPr>
                <w:rFonts w:hint="eastAsia"/>
                <w:sz w:val="24"/>
                <w:szCs w:val="24"/>
              </w:rPr>
              <w:t>10</w:t>
            </w:r>
          </w:p>
        </w:tc>
        <w:tc>
          <w:tcPr>
            <w:tcW w:w="7920" w:type="dxa"/>
            <w:vAlign w:val="center"/>
          </w:tcPr>
          <w:p w14:paraId="0E678D47" w14:textId="18B86016" w:rsidR="0013433A" w:rsidRPr="00DF1136" w:rsidRDefault="0013433A" w:rsidP="005F38B2">
            <w:pPr>
              <w:rPr>
                <w:sz w:val="24"/>
                <w:szCs w:val="24"/>
              </w:rPr>
            </w:pPr>
            <w:r>
              <w:rPr>
                <w:rFonts w:hint="eastAsia"/>
                <w:sz w:val="24"/>
                <w:szCs w:val="24"/>
              </w:rPr>
              <w:t>元立ち間の間隔を２ｍ以上取り、密集にならないよう注意している</w:t>
            </w:r>
          </w:p>
        </w:tc>
        <w:tc>
          <w:tcPr>
            <w:tcW w:w="1417" w:type="dxa"/>
            <w:vAlign w:val="center"/>
          </w:tcPr>
          <w:p w14:paraId="35A39AC2" w14:textId="77777777" w:rsidR="0013433A" w:rsidRPr="000667FA" w:rsidRDefault="0013433A" w:rsidP="005F38B2"/>
        </w:tc>
      </w:tr>
      <w:tr w:rsidR="0013433A" w14:paraId="2C06D2CC" w14:textId="77777777" w:rsidTr="005F38B2">
        <w:trPr>
          <w:trHeight w:val="447"/>
        </w:trPr>
        <w:tc>
          <w:tcPr>
            <w:tcW w:w="586" w:type="dxa"/>
            <w:vMerge/>
            <w:vAlign w:val="center"/>
          </w:tcPr>
          <w:p w14:paraId="3802D2EF" w14:textId="77777777" w:rsidR="0013433A" w:rsidRPr="00DF1136" w:rsidRDefault="0013433A" w:rsidP="005F38B2">
            <w:pPr>
              <w:jc w:val="center"/>
              <w:rPr>
                <w:sz w:val="24"/>
                <w:szCs w:val="24"/>
              </w:rPr>
            </w:pPr>
          </w:p>
        </w:tc>
        <w:tc>
          <w:tcPr>
            <w:tcW w:w="586" w:type="dxa"/>
            <w:vAlign w:val="center"/>
          </w:tcPr>
          <w:p w14:paraId="3BF5F302" w14:textId="441474B6" w:rsidR="0013433A" w:rsidRPr="00DF1136" w:rsidRDefault="0013433A" w:rsidP="005F38B2">
            <w:pPr>
              <w:jc w:val="center"/>
              <w:rPr>
                <w:sz w:val="24"/>
                <w:szCs w:val="24"/>
              </w:rPr>
            </w:pPr>
            <w:r>
              <w:rPr>
                <w:rFonts w:hint="eastAsia"/>
                <w:sz w:val="24"/>
                <w:szCs w:val="24"/>
              </w:rPr>
              <w:t xml:space="preserve">11　</w:t>
            </w:r>
          </w:p>
        </w:tc>
        <w:tc>
          <w:tcPr>
            <w:tcW w:w="7920" w:type="dxa"/>
            <w:vAlign w:val="center"/>
          </w:tcPr>
          <w:p w14:paraId="6578628D" w14:textId="0304D495" w:rsidR="0013433A" w:rsidRPr="00DF1136" w:rsidRDefault="0013433A" w:rsidP="005F38B2">
            <w:pPr>
              <w:rPr>
                <w:sz w:val="24"/>
                <w:szCs w:val="24"/>
              </w:rPr>
            </w:pPr>
            <w:r>
              <w:rPr>
                <w:rFonts w:hint="eastAsia"/>
                <w:sz w:val="24"/>
                <w:szCs w:val="24"/>
              </w:rPr>
              <w:t>飛沫飛散を防止するために発声を極力控えたり、鍔競り合いを避けたりするなど、留意事項に配慮した稽古内容になっている</w:t>
            </w:r>
          </w:p>
        </w:tc>
        <w:tc>
          <w:tcPr>
            <w:tcW w:w="1417" w:type="dxa"/>
            <w:vAlign w:val="center"/>
          </w:tcPr>
          <w:p w14:paraId="5669985C" w14:textId="77777777" w:rsidR="0013433A" w:rsidRPr="00655AB6" w:rsidRDefault="0013433A" w:rsidP="005F38B2"/>
        </w:tc>
      </w:tr>
      <w:tr w:rsidR="0013433A" w14:paraId="007C8AFB" w14:textId="77777777" w:rsidTr="005F38B2">
        <w:trPr>
          <w:trHeight w:val="447"/>
        </w:trPr>
        <w:tc>
          <w:tcPr>
            <w:tcW w:w="586" w:type="dxa"/>
            <w:vMerge/>
            <w:vAlign w:val="center"/>
          </w:tcPr>
          <w:p w14:paraId="6EEFB65B" w14:textId="77777777" w:rsidR="0013433A" w:rsidRPr="00DF1136" w:rsidRDefault="0013433A" w:rsidP="005F38B2">
            <w:pPr>
              <w:jc w:val="center"/>
              <w:rPr>
                <w:sz w:val="24"/>
                <w:szCs w:val="24"/>
              </w:rPr>
            </w:pPr>
          </w:p>
        </w:tc>
        <w:tc>
          <w:tcPr>
            <w:tcW w:w="586" w:type="dxa"/>
            <w:vAlign w:val="center"/>
          </w:tcPr>
          <w:p w14:paraId="489F67A9" w14:textId="4224C5F7" w:rsidR="0013433A" w:rsidRPr="00DF1136" w:rsidRDefault="0013433A" w:rsidP="005F38B2">
            <w:pPr>
              <w:jc w:val="center"/>
              <w:rPr>
                <w:sz w:val="24"/>
                <w:szCs w:val="24"/>
              </w:rPr>
            </w:pPr>
            <w:r>
              <w:rPr>
                <w:rFonts w:hint="eastAsia"/>
                <w:sz w:val="24"/>
                <w:szCs w:val="24"/>
              </w:rPr>
              <w:t>12</w:t>
            </w:r>
          </w:p>
        </w:tc>
        <w:tc>
          <w:tcPr>
            <w:tcW w:w="7920" w:type="dxa"/>
            <w:vAlign w:val="center"/>
          </w:tcPr>
          <w:p w14:paraId="2658AABE" w14:textId="305956EB" w:rsidR="0013433A" w:rsidRPr="00DF1136" w:rsidRDefault="0013433A" w:rsidP="005F38B2">
            <w:pPr>
              <w:rPr>
                <w:sz w:val="24"/>
                <w:szCs w:val="24"/>
              </w:rPr>
            </w:pPr>
            <w:r>
              <w:rPr>
                <w:rFonts w:hint="eastAsia"/>
                <w:sz w:val="24"/>
                <w:szCs w:val="24"/>
              </w:rPr>
              <w:t>感染リスクに配慮した稽古時間（全体）を設定している　※１ｈを目安とする</w:t>
            </w:r>
          </w:p>
        </w:tc>
        <w:tc>
          <w:tcPr>
            <w:tcW w:w="1417" w:type="dxa"/>
            <w:vAlign w:val="center"/>
          </w:tcPr>
          <w:p w14:paraId="329B0787" w14:textId="77777777" w:rsidR="0013433A" w:rsidRPr="00655AB6" w:rsidRDefault="0013433A" w:rsidP="005F38B2"/>
        </w:tc>
      </w:tr>
      <w:tr w:rsidR="0013433A" w14:paraId="4BDC0E20" w14:textId="77777777" w:rsidTr="005F38B2">
        <w:trPr>
          <w:trHeight w:val="447"/>
        </w:trPr>
        <w:tc>
          <w:tcPr>
            <w:tcW w:w="586" w:type="dxa"/>
            <w:vMerge/>
            <w:vAlign w:val="center"/>
          </w:tcPr>
          <w:p w14:paraId="41A485E3" w14:textId="77777777" w:rsidR="0013433A" w:rsidRPr="00DF1136" w:rsidRDefault="0013433A" w:rsidP="005F38B2">
            <w:pPr>
              <w:jc w:val="center"/>
              <w:rPr>
                <w:sz w:val="24"/>
                <w:szCs w:val="24"/>
              </w:rPr>
            </w:pPr>
          </w:p>
        </w:tc>
        <w:tc>
          <w:tcPr>
            <w:tcW w:w="586" w:type="dxa"/>
            <w:vAlign w:val="center"/>
          </w:tcPr>
          <w:p w14:paraId="3348F0EA" w14:textId="400037C2" w:rsidR="0013433A" w:rsidRPr="00DF1136" w:rsidRDefault="0013433A" w:rsidP="005F38B2">
            <w:pPr>
              <w:jc w:val="center"/>
              <w:rPr>
                <w:sz w:val="24"/>
                <w:szCs w:val="24"/>
              </w:rPr>
            </w:pPr>
            <w:r>
              <w:rPr>
                <w:rFonts w:hint="eastAsia"/>
                <w:sz w:val="24"/>
                <w:szCs w:val="24"/>
              </w:rPr>
              <w:t>13</w:t>
            </w:r>
          </w:p>
        </w:tc>
        <w:tc>
          <w:tcPr>
            <w:tcW w:w="7920" w:type="dxa"/>
            <w:vAlign w:val="center"/>
          </w:tcPr>
          <w:p w14:paraId="104F1575" w14:textId="2BF0ABCC" w:rsidR="0013433A" w:rsidRPr="00DF1136" w:rsidRDefault="0013433A" w:rsidP="005F38B2">
            <w:pPr>
              <w:rPr>
                <w:sz w:val="24"/>
                <w:szCs w:val="24"/>
              </w:rPr>
            </w:pPr>
            <w:r>
              <w:rPr>
                <w:rFonts w:hint="eastAsia"/>
                <w:sz w:val="24"/>
                <w:szCs w:val="24"/>
              </w:rPr>
              <w:t>参加者の健康状態を確認し、こまめに水分補給や休息を取っている</w:t>
            </w:r>
          </w:p>
        </w:tc>
        <w:tc>
          <w:tcPr>
            <w:tcW w:w="1417" w:type="dxa"/>
            <w:vAlign w:val="center"/>
          </w:tcPr>
          <w:p w14:paraId="44F6D1D1" w14:textId="77777777" w:rsidR="0013433A" w:rsidRPr="00655AB6" w:rsidRDefault="0013433A" w:rsidP="005F38B2"/>
        </w:tc>
      </w:tr>
      <w:tr w:rsidR="0013433A" w14:paraId="6768D608" w14:textId="77777777" w:rsidTr="005F38B2">
        <w:trPr>
          <w:trHeight w:val="447"/>
        </w:trPr>
        <w:tc>
          <w:tcPr>
            <w:tcW w:w="586" w:type="dxa"/>
            <w:vMerge/>
            <w:vAlign w:val="center"/>
          </w:tcPr>
          <w:p w14:paraId="21BE1032" w14:textId="77777777" w:rsidR="0013433A" w:rsidRPr="00DF1136" w:rsidRDefault="0013433A" w:rsidP="005F38B2">
            <w:pPr>
              <w:jc w:val="center"/>
              <w:rPr>
                <w:sz w:val="24"/>
                <w:szCs w:val="24"/>
              </w:rPr>
            </w:pPr>
          </w:p>
        </w:tc>
        <w:tc>
          <w:tcPr>
            <w:tcW w:w="586" w:type="dxa"/>
            <w:vAlign w:val="center"/>
          </w:tcPr>
          <w:p w14:paraId="13800278" w14:textId="367459C9" w:rsidR="0013433A" w:rsidRPr="00DF1136" w:rsidRDefault="0013433A" w:rsidP="005F38B2">
            <w:pPr>
              <w:jc w:val="center"/>
              <w:rPr>
                <w:sz w:val="24"/>
                <w:szCs w:val="24"/>
              </w:rPr>
            </w:pPr>
            <w:r>
              <w:rPr>
                <w:rFonts w:hint="eastAsia"/>
                <w:sz w:val="24"/>
                <w:szCs w:val="24"/>
              </w:rPr>
              <w:t>14</w:t>
            </w:r>
          </w:p>
        </w:tc>
        <w:tc>
          <w:tcPr>
            <w:tcW w:w="7920" w:type="dxa"/>
            <w:vAlign w:val="center"/>
          </w:tcPr>
          <w:p w14:paraId="30EB60D4" w14:textId="31558C06" w:rsidR="0013433A" w:rsidRDefault="0013433A" w:rsidP="005F38B2">
            <w:pPr>
              <w:rPr>
                <w:sz w:val="24"/>
                <w:szCs w:val="24"/>
              </w:rPr>
            </w:pPr>
            <w:r>
              <w:rPr>
                <w:rFonts w:hint="eastAsia"/>
                <w:sz w:val="24"/>
                <w:szCs w:val="24"/>
              </w:rPr>
              <w:t>窓や扉の開閉、送風機の使用により、換気の対策を取っている</w:t>
            </w:r>
          </w:p>
        </w:tc>
        <w:tc>
          <w:tcPr>
            <w:tcW w:w="1417" w:type="dxa"/>
            <w:vAlign w:val="center"/>
          </w:tcPr>
          <w:p w14:paraId="50EE7770" w14:textId="77777777" w:rsidR="0013433A" w:rsidRPr="00655AB6" w:rsidRDefault="0013433A" w:rsidP="005F38B2"/>
        </w:tc>
      </w:tr>
      <w:tr w:rsidR="003B3513" w14:paraId="3C8ADF07" w14:textId="77777777" w:rsidTr="005F38B2">
        <w:trPr>
          <w:trHeight w:val="447"/>
        </w:trPr>
        <w:tc>
          <w:tcPr>
            <w:tcW w:w="586" w:type="dxa"/>
            <w:vMerge w:val="restart"/>
            <w:vAlign w:val="center"/>
          </w:tcPr>
          <w:p w14:paraId="2DFBFAD2" w14:textId="19898762" w:rsidR="003B3513" w:rsidRPr="00DF1136" w:rsidRDefault="003B3513" w:rsidP="005F38B2">
            <w:pPr>
              <w:jc w:val="center"/>
              <w:rPr>
                <w:sz w:val="24"/>
                <w:szCs w:val="24"/>
              </w:rPr>
            </w:pPr>
            <w:r>
              <w:rPr>
                <w:rFonts w:hint="eastAsia"/>
                <w:sz w:val="24"/>
                <w:szCs w:val="24"/>
              </w:rPr>
              <w:t>稽古後</w:t>
            </w:r>
          </w:p>
        </w:tc>
        <w:tc>
          <w:tcPr>
            <w:tcW w:w="586" w:type="dxa"/>
            <w:vAlign w:val="center"/>
          </w:tcPr>
          <w:p w14:paraId="36D20329" w14:textId="4CE0033E" w:rsidR="003B3513" w:rsidRDefault="003B3513" w:rsidP="005F38B2">
            <w:pPr>
              <w:jc w:val="center"/>
              <w:rPr>
                <w:sz w:val="24"/>
                <w:szCs w:val="24"/>
              </w:rPr>
            </w:pPr>
            <w:r>
              <w:rPr>
                <w:rFonts w:hint="eastAsia"/>
                <w:sz w:val="24"/>
                <w:szCs w:val="24"/>
              </w:rPr>
              <w:t>15</w:t>
            </w:r>
          </w:p>
        </w:tc>
        <w:tc>
          <w:tcPr>
            <w:tcW w:w="7920" w:type="dxa"/>
            <w:vAlign w:val="center"/>
          </w:tcPr>
          <w:p w14:paraId="31D01091" w14:textId="4FDFB7CC" w:rsidR="003B3513" w:rsidRDefault="003B3513" w:rsidP="005F38B2">
            <w:pPr>
              <w:rPr>
                <w:sz w:val="24"/>
                <w:szCs w:val="24"/>
              </w:rPr>
            </w:pPr>
            <w:r>
              <w:rPr>
                <w:rFonts w:hint="eastAsia"/>
                <w:sz w:val="24"/>
                <w:szCs w:val="24"/>
              </w:rPr>
              <w:t>参加者の健康状態を確認する</w:t>
            </w:r>
          </w:p>
        </w:tc>
        <w:tc>
          <w:tcPr>
            <w:tcW w:w="1417" w:type="dxa"/>
            <w:vAlign w:val="center"/>
          </w:tcPr>
          <w:p w14:paraId="161847E5" w14:textId="77777777" w:rsidR="003B3513" w:rsidRPr="00655AB6" w:rsidRDefault="003B3513" w:rsidP="005F38B2"/>
        </w:tc>
      </w:tr>
      <w:tr w:rsidR="003B3513" w14:paraId="66FD2148" w14:textId="77777777" w:rsidTr="005F38B2">
        <w:trPr>
          <w:trHeight w:val="447"/>
        </w:trPr>
        <w:tc>
          <w:tcPr>
            <w:tcW w:w="586" w:type="dxa"/>
            <w:vMerge/>
            <w:vAlign w:val="center"/>
          </w:tcPr>
          <w:p w14:paraId="182921E2" w14:textId="77777777" w:rsidR="003B3513" w:rsidRPr="00DF1136" w:rsidRDefault="003B3513" w:rsidP="005F38B2">
            <w:pPr>
              <w:jc w:val="center"/>
              <w:rPr>
                <w:sz w:val="24"/>
                <w:szCs w:val="24"/>
              </w:rPr>
            </w:pPr>
          </w:p>
        </w:tc>
        <w:tc>
          <w:tcPr>
            <w:tcW w:w="586" w:type="dxa"/>
            <w:vAlign w:val="center"/>
          </w:tcPr>
          <w:p w14:paraId="7D059937" w14:textId="098DCDB5" w:rsidR="003B3513" w:rsidRDefault="003B3513" w:rsidP="005F38B2">
            <w:pPr>
              <w:jc w:val="center"/>
              <w:rPr>
                <w:sz w:val="24"/>
                <w:szCs w:val="24"/>
              </w:rPr>
            </w:pPr>
            <w:r>
              <w:rPr>
                <w:rFonts w:hint="eastAsia"/>
                <w:sz w:val="24"/>
                <w:szCs w:val="24"/>
              </w:rPr>
              <w:t>16</w:t>
            </w:r>
          </w:p>
        </w:tc>
        <w:tc>
          <w:tcPr>
            <w:tcW w:w="7920" w:type="dxa"/>
            <w:vAlign w:val="center"/>
          </w:tcPr>
          <w:p w14:paraId="5AD3C312" w14:textId="48945532" w:rsidR="003B3513" w:rsidRDefault="003B3513" w:rsidP="005F38B2">
            <w:pPr>
              <w:rPr>
                <w:sz w:val="24"/>
                <w:szCs w:val="24"/>
              </w:rPr>
            </w:pPr>
            <w:r>
              <w:rPr>
                <w:rFonts w:hint="eastAsia"/>
                <w:sz w:val="24"/>
                <w:szCs w:val="24"/>
              </w:rPr>
              <w:t>参加者に手洗い、うがい、アルコールによる手指の除菌を呼びかける</w:t>
            </w:r>
          </w:p>
        </w:tc>
        <w:tc>
          <w:tcPr>
            <w:tcW w:w="1417" w:type="dxa"/>
            <w:vAlign w:val="center"/>
          </w:tcPr>
          <w:p w14:paraId="08EF7F8E" w14:textId="77777777" w:rsidR="003B3513" w:rsidRPr="00655AB6" w:rsidRDefault="003B3513" w:rsidP="005F38B2"/>
        </w:tc>
      </w:tr>
      <w:tr w:rsidR="003B3513" w14:paraId="598CBB10" w14:textId="77777777" w:rsidTr="005F38B2">
        <w:trPr>
          <w:trHeight w:val="447"/>
        </w:trPr>
        <w:tc>
          <w:tcPr>
            <w:tcW w:w="586" w:type="dxa"/>
            <w:vMerge/>
            <w:vAlign w:val="center"/>
          </w:tcPr>
          <w:p w14:paraId="76175772" w14:textId="1799DA95" w:rsidR="003B3513" w:rsidRPr="00DF1136" w:rsidRDefault="003B3513" w:rsidP="005F38B2">
            <w:pPr>
              <w:jc w:val="center"/>
              <w:rPr>
                <w:sz w:val="24"/>
                <w:szCs w:val="24"/>
              </w:rPr>
            </w:pPr>
          </w:p>
        </w:tc>
        <w:tc>
          <w:tcPr>
            <w:tcW w:w="586" w:type="dxa"/>
            <w:vAlign w:val="center"/>
          </w:tcPr>
          <w:p w14:paraId="7882ABAB" w14:textId="2C877E23" w:rsidR="003B3513" w:rsidRDefault="003B3513" w:rsidP="005F38B2">
            <w:pPr>
              <w:jc w:val="center"/>
              <w:rPr>
                <w:sz w:val="24"/>
                <w:szCs w:val="24"/>
              </w:rPr>
            </w:pPr>
            <w:r>
              <w:rPr>
                <w:rFonts w:hint="eastAsia"/>
                <w:sz w:val="24"/>
                <w:szCs w:val="24"/>
              </w:rPr>
              <w:t>17</w:t>
            </w:r>
          </w:p>
        </w:tc>
        <w:tc>
          <w:tcPr>
            <w:tcW w:w="7920" w:type="dxa"/>
            <w:vAlign w:val="center"/>
          </w:tcPr>
          <w:p w14:paraId="4800B7AE" w14:textId="60DFFB72" w:rsidR="003B3513" w:rsidRDefault="003B3513" w:rsidP="005F38B2">
            <w:pPr>
              <w:rPr>
                <w:sz w:val="24"/>
                <w:szCs w:val="24"/>
              </w:rPr>
            </w:pPr>
            <w:r>
              <w:rPr>
                <w:rFonts w:hint="eastAsia"/>
                <w:sz w:val="24"/>
                <w:szCs w:val="24"/>
              </w:rPr>
              <w:t>床、共用道具（打ち込み台など）、共用箇所（会場出入り口のドアノブ、手すりなど）等の清掃、除菌をする</w:t>
            </w:r>
          </w:p>
        </w:tc>
        <w:tc>
          <w:tcPr>
            <w:tcW w:w="1417" w:type="dxa"/>
            <w:vAlign w:val="center"/>
          </w:tcPr>
          <w:p w14:paraId="5E937217" w14:textId="77777777" w:rsidR="003B3513" w:rsidRPr="00655AB6" w:rsidRDefault="003B3513" w:rsidP="005F38B2"/>
        </w:tc>
      </w:tr>
    </w:tbl>
    <w:p w14:paraId="63B519B1" w14:textId="17C45837" w:rsidR="00655AB6" w:rsidRPr="000F0C48" w:rsidRDefault="00016E23">
      <w:pPr>
        <w:rPr>
          <w:sz w:val="32"/>
          <w:szCs w:val="32"/>
        </w:rPr>
      </w:pPr>
      <w:r w:rsidRPr="000F0C48">
        <w:rPr>
          <w:rFonts w:hint="eastAsia"/>
          <w:sz w:val="32"/>
          <w:szCs w:val="32"/>
        </w:rPr>
        <w:t>〈</w:t>
      </w:r>
      <w:r w:rsidR="003B3513">
        <w:rPr>
          <w:rFonts w:hint="eastAsia"/>
          <w:sz w:val="32"/>
          <w:szCs w:val="32"/>
        </w:rPr>
        <w:t>注意事項</w:t>
      </w:r>
      <w:r w:rsidRPr="000F0C48">
        <w:rPr>
          <w:rFonts w:hint="eastAsia"/>
          <w:sz w:val="32"/>
          <w:szCs w:val="32"/>
        </w:rPr>
        <w:t>〉</w:t>
      </w:r>
    </w:p>
    <w:p w14:paraId="13863876" w14:textId="33558A44" w:rsidR="00C276F9" w:rsidRDefault="000F0C48" w:rsidP="000F0C48">
      <w:pPr>
        <w:ind w:left="240" w:hangingChars="100" w:hanging="240"/>
        <w:rPr>
          <w:sz w:val="24"/>
          <w:szCs w:val="24"/>
        </w:rPr>
      </w:pPr>
      <w:r w:rsidRPr="00C276F9">
        <w:rPr>
          <w:rFonts w:hint="eastAsia"/>
          <w:sz w:val="24"/>
          <w:szCs w:val="24"/>
        </w:rPr>
        <w:t>☆</w:t>
      </w:r>
      <w:r w:rsidR="003B3513">
        <w:rPr>
          <w:rFonts w:hint="eastAsia"/>
          <w:sz w:val="24"/>
          <w:szCs w:val="24"/>
        </w:rPr>
        <w:t>この表は「対人稽古再開に向けた感染拡大予防ガイドライン」（R2.6.4一般財団法人全日本剣道連盟　制定）を元に作成されていますが、感染予防のために最低限必要と考えられる項目を挙げたものであり、新型コロナウイルス感染症の感染防止を保証するものではありません。</w:t>
      </w:r>
    </w:p>
    <w:p w14:paraId="2A80BE1E" w14:textId="27CACF7A" w:rsidR="00C276F9" w:rsidRPr="003B3513" w:rsidRDefault="003B3513" w:rsidP="000F0C48">
      <w:pPr>
        <w:ind w:left="240" w:hangingChars="100" w:hanging="240"/>
        <w:rPr>
          <w:sz w:val="24"/>
          <w:szCs w:val="24"/>
        </w:rPr>
      </w:pPr>
      <w:r>
        <w:rPr>
          <w:rFonts w:hint="eastAsia"/>
          <w:sz w:val="24"/>
          <w:szCs w:val="24"/>
        </w:rPr>
        <w:t>☆稽古日ごと各項目</w:t>
      </w:r>
      <w:r w:rsidR="003A2A89">
        <w:rPr>
          <w:rFonts w:hint="eastAsia"/>
          <w:sz w:val="24"/>
          <w:szCs w:val="24"/>
        </w:rPr>
        <w:t>を</w:t>
      </w:r>
      <w:r>
        <w:rPr>
          <w:rFonts w:hint="eastAsia"/>
          <w:sz w:val="24"/>
          <w:szCs w:val="24"/>
        </w:rPr>
        <w:t>確認し</w:t>
      </w:r>
      <w:r w:rsidR="003A2A89">
        <w:rPr>
          <w:rFonts w:hint="eastAsia"/>
          <w:sz w:val="24"/>
          <w:szCs w:val="24"/>
        </w:rPr>
        <w:t>（〇をつける）</w:t>
      </w:r>
      <w:r>
        <w:rPr>
          <w:rFonts w:hint="eastAsia"/>
          <w:sz w:val="24"/>
          <w:szCs w:val="24"/>
        </w:rPr>
        <w:t>、</w:t>
      </w:r>
      <w:r w:rsidR="003A2A89">
        <w:rPr>
          <w:rFonts w:hint="eastAsia"/>
          <w:sz w:val="24"/>
          <w:szCs w:val="24"/>
        </w:rPr>
        <w:t>感染予防に十分配慮し、慎重な活動を心がけてください。</w:t>
      </w:r>
    </w:p>
    <w:p w14:paraId="767AE7DA" w14:textId="50F12C9A" w:rsidR="00C276F9" w:rsidRDefault="00C276F9" w:rsidP="00C276F9">
      <w:pPr>
        <w:ind w:left="240" w:hangingChars="100" w:hanging="240"/>
        <w:jc w:val="right"/>
      </w:pPr>
      <w:r>
        <w:rPr>
          <w:rFonts w:hint="eastAsia"/>
          <w:sz w:val="24"/>
          <w:szCs w:val="24"/>
        </w:rPr>
        <w:t>《一般財団法人　長野県剣道連盟》</w:t>
      </w:r>
    </w:p>
    <w:sectPr w:rsidR="00C276F9" w:rsidSect="003B3513">
      <w:pgSz w:w="11906" w:h="16838" w:code="9"/>
      <w:pgMar w:top="851" w:right="851" w:bottom="851" w:left="851" w:header="851"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A50D5"/>
    <w:multiLevelType w:val="hybridMultilevel"/>
    <w:tmpl w:val="B6A8D29A"/>
    <w:lvl w:ilvl="0" w:tplc="AC920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DE5C4A"/>
    <w:multiLevelType w:val="hybridMultilevel"/>
    <w:tmpl w:val="6102FB44"/>
    <w:lvl w:ilvl="0" w:tplc="CFAC7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DE0527"/>
    <w:multiLevelType w:val="hybridMultilevel"/>
    <w:tmpl w:val="52EA765C"/>
    <w:lvl w:ilvl="0" w:tplc="FDAE9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99"/>
    <w:rsid w:val="00016E23"/>
    <w:rsid w:val="000643C3"/>
    <w:rsid w:val="000667FA"/>
    <w:rsid w:val="000A102E"/>
    <w:rsid w:val="000F0C48"/>
    <w:rsid w:val="0013433A"/>
    <w:rsid w:val="001842DF"/>
    <w:rsid w:val="001E78C6"/>
    <w:rsid w:val="002F3569"/>
    <w:rsid w:val="003535EF"/>
    <w:rsid w:val="003A2A89"/>
    <w:rsid w:val="003B3513"/>
    <w:rsid w:val="003B4FFD"/>
    <w:rsid w:val="003F32C3"/>
    <w:rsid w:val="004C2535"/>
    <w:rsid w:val="005336AE"/>
    <w:rsid w:val="005C6299"/>
    <w:rsid w:val="005F38B2"/>
    <w:rsid w:val="00655AB6"/>
    <w:rsid w:val="007B5AB8"/>
    <w:rsid w:val="00C11850"/>
    <w:rsid w:val="00C276F9"/>
    <w:rsid w:val="00C64F80"/>
    <w:rsid w:val="00DA0CD5"/>
    <w:rsid w:val="00DF1136"/>
    <w:rsid w:val="00E65371"/>
    <w:rsid w:val="00E8208D"/>
    <w:rsid w:val="00EA66F7"/>
    <w:rsid w:val="00ED1618"/>
    <w:rsid w:val="00F02CF7"/>
    <w:rsid w:val="00FF4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930CE2"/>
  <w15:chartTrackingRefBased/>
  <w15:docId w15:val="{743867DB-6997-4322-AB5F-D28C42B2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E23"/>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3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6E23"/>
    <w:pPr>
      <w:ind w:leftChars="400" w:left="840"/>
    </w:pPr>
  </w:style>
  <w:style w:type="paragraph" w:styleId="a5">
    <w:name w:val="Balloon Text"/>
    <w:basedOn w:val="a"/>
    <w:link w:val="a6"/>
    <w:uiPriority w:val="99"/>
    <w:semiHidden/>
    <w:unhideWhenUsed/>
    <w:rsid w:val="00FF46B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46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716ts</dc:creator>
  <cp:keywords/>
  <dc:description/>
  <cp:lastModifiedBy>kenren yano</cp:lastModifiedBy>
  <cp:revision>2</cp:revision>
  <cp:lastPrinted>2020-06-07T03:34:00Z</cp:lastPrinted>
  <dcterms:created xsi:type="dcterms:W3CDTF">2020-06-09T04:41:00Z</dcterms:created>
  <dcterms:modified xsi:type="dcterms:W3CDTF">2020-06-09T04:41:00Z</dcterms:modified>
</cp:coreProperties>
</file>